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26679" w14:textId="7DE13A88" w:rsidR="00F4216C" w:rsidRPr="006C718A" w:rsidRDefault="0005646D" w:rsidP="001B274D">
      <w:pPr>
        <w:shd w:val="clear" w:color="auto" w:fill="FEFEFE"/>
        <w:adjustRightInd w:val="0"/>
        <w:snapToGrid w:val="0"/>
        <w:spacing w:before="100" w:beforeAutospacing="1" w:after="100" w:afterAutospacing="1"/>
        <w:rPr>
          <w:rFonts w:ascii="Arial" w:hAnsi="Arial" w:cs="Arial"/>
          <w:color w:val="000000" w:themeColor="text1"/>
        </w:rPr>
      </w:pPr>
      <w:bookmarkStart w:id="0" w:name="_GoBack"/>
      <w:bookmarkEnd w:id="0"/>
      <w:r w:rsidRPr="006C718A">
        <w:rPr>
          <w:rFonts w:ascii="Arial" w:hAnsi="Arial" w:cs="Arial"/>
          <w:color w:val="000000" w:themeColor="text1"/>
        </w:rPr>
        <w:t>Important People Stuff.  Yes, now that I have your attention</w:t>
      </w:r>
      <w:r w:rsidR="00F4216C" w:rsidRPr="006C718A">
        <w:rPr>
          <w:rFonts w:ascii="Arial" w:hAnsi="Arial" w:cs="Arial"/>
          <w:color w:val="000000" w:themeColor="text1"/>
        </w:rPr>
        <w:t xml:space="preserve">, </w:t>
      </w:r>
      <w:r w:rsidRPr="006C718A">
        <w:rPr>
          <w:rFonts w:ascii="Arial" w:hAnsi="Arial" w:cs="Arial"/>
          <w:color w:val="000000" w:themeColor="text1"/>
        </w:rPr>
        <w:t xml:space="preserve">there have been several recently passed employment rules and regulations </w:t>
      </w:r>
      <w:r w:rsidR="00BA3D79" w:rsidRPr="006C718A">
        <w:rPr>
          <w:rFonts w:ascii="Arial" w:hAnsi="Arial" w:cs="Arial"/>
          <w:color w:val="000000" w:themeColor="text1"/>
        </w:rPr>
        <w:t xml:space="preserve">that may have been lost in the massive amount of </w:t>
      </w:r>
      <w:r w:rsidR="001B274D" w:rsidRPr="006C718A">
        <w:rPr>
          <w:rFonts w:ascii="Arial" w:hAnsi="Arial" w:cs="Arial"/>
          <w:color w:val="000000" w:themeColor="text1"/>
        </w:rPr>
        <w:t xml:space="preserve">information </w:t>
      </w:r>
      <w:r w:rsidR="002D1713" w:rsidRPr="006C718A">
        <w:rPr>
          <w:rFonts w:ascii="Arial" w:hAnsi="Arial" w:cs="Arial"/>
          <w:color w:val="000000" w:themeColor="text1"/>
        </w:rPr>
        <w:t xml:space="preserve">we parse through daily. </w:t>
      </w:r>
      <w:r w:rsidR="001B274D" w:rsidRPr="006C718A">
        <w:rPr>
          <w:rFonts w:ascii="Arial" w:hAnsi="Arial" w:cs="Arial"/>
          <w:color w:val="000000" w:themeColor="text1"/>
        </w:rPr>
        <w:t xml:space="preserve">These are the ones </w:t>
      </w:r>
      <w:r w:rsidR="00F4216C" w:rsidRPr="006C718A">
        <w:rPr>
          <w:rFonts w:ascii="Arial" w:hAnsi="Arial" w:cs="Arial"/>
          <w:color w:val="000000" w:themeColor="text1"/>
        </w:rPr>
        <w:t xml:space="preserve">to note </w:t>
      </w:r>
      <w:r w:rsidR="002D1713" w:rsidRPr="006C718A">
        <w:rPr>
          <w:rFonts w:ascii="Arial" w:hAnsi="Arial" w:cs="Arial"/>
          <w:color w:val="000000" w:themeColor="text1"/>
        </w:rPr>
        <w:t xml:space="preserve">as </w:t>
      </w:r>
      <w:r w:rsidR="006C718A" w:rsidRPr="006C718A">
        <w:rPr>
          <w:rFonts w:ascii="Arial" w:hAnsi="Arial" w:cs="Arial"/>
          <w:color w:val="000000" w:themeColor="text1"/>
        </w:rPr>
        <w:t xml:space="preserve">one is a </w:t>
      </w:r>
      <w:r w:rsidR="001B274D" w:rsidRPr="006C718A">
        <w:rPr>
          <w:rFonts w:ascii="Arial" w:hAnsi="Arial" w:cs="Arial"/>
          <w:color w:val="000000" w:themeColor="text1"/>
        </w:rPr>
        <w:t xml:space="preserve">people </w:t>
      </w:r>
      <w:r w:rsidR="00F4216C" w:rsidRPr="006C718A">
        <w:rPr>
          <w:rFonts w:ascii="Arial" w:hAnsi="Arial" w:cs="Arial"/>
          <w:color w:val="000000" w:themeColor="text1"/>
        </w:rPr>
        <w:t xml:space="preserve">stuff </w:t>
      </w:r>
      <w:r w:rsidR="006C718A" w:rsidRPr="006C718A">
        <w:rPr>
          <w:rFonts w:ascii="Arial" w:hAnsi="Arial" w:cs="Arial"/>
          <w:color w:val="000000" w:themeColor="text1"/>
        </w:rPr>
        <w:t xml:space="preserve">item </w:t>
      </w:r>
      <w:r w:rsidR="001B274D" w:rsidRPr="006C718A">
        <w:rPr>
          <w:rFonts w:ascii="Arial" w:hAnsi="Arial" w:cs="Arial"/>
          <w:color w:val="000000" w:themeColor="text1"/>
        </w:rPr>
        <w:t>that will affect all employers</w:t>
      </w:r>
      <w:r w:rsidR="002D1713" w:rsidRPr="006C718A">
        <w:rPr>
          <w:rFonts w:ascii="Arial" w:hAnsi="Arial" w:cs="Arial"/>
          <w:color w:val="000000" w:themeColor="text1"/>
        </w:rPr>
        <w:t xml:space="preserve"> and </w:t>
      </w:r>
      <w:r w:rsidR="006C718A" w:rsidRPr="006C718A">
        <w:rPr>
          <w:rFonts w:ascii="Arial" w:hAnsi="Arial" w:cs="Arial"/>
          <w:color w:val="000000" w:themeColor="text1"/>
        </w:rPr>
        <w:t xml:space="preserve">the rest have possible </w:t>
      </w:r>
      <w:r w:rsidR="006C718A">
        <w:rPr>
          <w:rFonts w:ascii="Arial" w:hAnsi="Arial" w:cs="Arial"/>
          <w:color w:val="000000" w:themeColor="text1"/>
        </w:rPr>
        <w:t xml:space="preserve">long term </w:t>
      </w:r>
    </w:p>
    <w:p w14:paraId="50855CC8" w14:textId="6C5485E4" w:rsidR="00947232" w:rsidRPr="006C718A" w:rsidRDefault="00947232" w:rsidP="001B274D">
      <w:pPr>
        <w:pStyle w:val="rtejustify"/>
        <w:adjustRightInd w:val="0"/>
        <w:snapToGrid w:val="0"/>
        <w:spacing w:before="150" w:beforeAutospacing="0" w:after="150" w:afterAutospacing="0"/>
        <w:jc w:val="both"/>
        <w:rPr>
          <w:rFonts w:ascii="Arial" w:hAnsi="Arial" w:cs="Arial"/>
          <w:b/>
          <w:bCs/>
          <w:color w:val="000000" w:themeColor="text1"/>
        </w:rPr>
      </w:pPr>
      <w:r w:rsidRPr="006C718A">
        <w:rPr>
          <w:rFonts w:ascii="Arial" w:hAnsi="Arial" w:cs="Arial"/>
          <w:b/>
          <w:bCs/>
          <w:color w:val="000000" w:themeColor="text1"/>
        </w:rPr>
        <w:t>New Overtime Rule</w:t>
      </w:r>
    </w:p>
    <w:p w14:paraId="7128EF4F" w14:textId="448F6705" w:rsidR="00F4216C" w:rsidRPr="006C718A" w:rsidRDefault="00947232" w:rsidP="001B274D">
      <w:pPr>
        <w:pStyle w:val="rtejustify"/>
        <w:adjustRightInd w:val="0"/>
        <w:snapToGrid w:val="0"/>
        <w:spacing w:before="150" w:beforeAutospacing="0" w:after="150" w:afterAutospacing="0"/>
        <w:jc w:val="both"/>
        <w:rPr>
          <w:rFonts w:ascii="Arial" w:hAnsi="Arial" w:cs="Arial"/>
          <w:b/>
          <w:bCs/>
          <w:color w:val="000000" w:themeColor="text1"/>
        </w:rPr>
      </w:pPr>
      <w:r w:rsidRPr="006C718A">
        <w:rPr>
          <w:rFonts w:ascii="Arial" w:hAnsi="Arial" w:cs="Arial"/>
          <w:color w:val="000000" w:themeColor="text1"/>
        </w:rPr>
        <w:t>T</w:t>
      </w:r>
      <w:r w:rsidR="00F4216C" w:rsidRPr="006C718A">
        <w:rPr>
          <w:rFonts w:ascii="Arial" w:hAnsi="Arial" w:cs="Arial"/>
          <w:color w:val="000000" w:themeColor="text1"/>
        </w:rPr>
        <w:t xml:space="preserve">he salary threshold for </w:t>
      </w:r>
      <w:r w:rsidR="002D1713" w:rsidRPr="006C718A">
        <w:rPr>
          <w:rFonts w:ascii="Arial" w:hAnsi="Arial" w:cs="Arial"/>
          <w:color w:val="000000" w:themeColor="text1"/>
        </w:rPr>
        <w:t xml:space="preserve">the executive, administrative, and professional exemptions </w:t>
      </w:r>
      <w:r w:rsidR="00F4216C" w:rsidRPr="006C718A">
        <w:rPr>
          <w:rFonts w:ascii="Arial" w:hAnsi="Arial" w:cs="Arial"/>
          <w:color w:val="000000" w:themeColor="text1"/>
        </w:rPr>
        <w:t xml:space="preserve">under the Fair Labor Standards Act (FLSA) will increase to $648 per week, or $35,568 annually. </w:t>
      </w:r>
      <w:r w:rsidR="002D1713" w:rsidRPr="006C718A">
        <w:rPr>
          <w:rFonts w:ascii="Arial" w:hAnsi="Arial" w:cs="Arial"/>
          <w:color w:val="000000" w:themeColor="text1"/>
        </w:rPr>
        <w:t>This</w:t>
      </w:r>
      <w:r w:rsidRPr="006C718A">
        <w:rPr>
          <w:rFonts w:ascii="Arial" w:hAnsi="Arial" w:cs="Arial"/>
          <w:color w:val="000000" w:themeColor="text1"/>
        </w:rPr>
        <w:t xml:space="preserve"> new threshold goes into effect Jan 1, 2020 and </w:t>
      </w:r>
      <w:r w:rsidR="002D1713" w:rsidRPr="006C718A">
        <w:rPr>
          <w:rFonts w:ascii="Arial" w:hAnsi="Arial" w:cs="Arial"/>
          <w:color w:val="000000" w:themeColor="text1"/>
        </w:rPr>
        <w:t xml:space="preserve">replaces the infamous </w:t>
      </w:r>
      <w:r w:rsidR="00F4216C" w:rsidRPr="006C718A">
        <w:rPr>
          <w:rFonts w:ascii="Arial" w:hAnsi="Arial" w:cs="Arial"/>
          <w:color w:val="000000" w:themeColor="text1"/>
        </w:rPr>
        <w:t>2016 rules</w:t>
      </w:r>
      <w:r w:rsidRPr="006C718A">
        <w:rPr>
          <w:rFonts w:ascii="Arial" w:hAnsi="Arial" w:cs="Arial"/>
          <w:color w:val="000000" w:themeColor="text1"/>
        </w:rPr>
        <w:t xml:space="preserve"> (a threshold of $47,00) that </w:t>
      </w:r>
      <w:r w:rsidR="00F4216C" w:rsidRPr="006C718A">
        <w:rPr>
          <w:rFonts w:ascii="Arial" w:hAnsi="Arial" w:cs="Arial"/>
          <w:color w:val="000000" w:themeColor="text1"/>
        </w:rPr>
        <w:t>never went into effect</w:t>
      </w:r>
      <w:r w:rsidRPr="006C718A">
        <w:rPr>
          <w:rFonts w:ascii="Arial" w:hAnsi="Arial" w:cs="Arial"/>
          <w:color w:val="000000" w:themeColor="text1"/>
        </w:rPr>
        <w:t xml:space="preserve"> due to a court order. </w:t>
      </w:r>
      <w:r w:rsidR="002D1713" w:rsidRPr="006C718A">
        <w:rPr>
          <w:rFonts w:ascii="Arial" w:hAnsi="Arial" w:cs="Arial"/>
          <w:color w:val="000000" w:themeColor="text1"/>
        </w:rPr>
        <w:t xml:space="preserve"> </w:t>
      </w:r>
      <w:r w:rsidR="00F4216C" w:rsidRPr="006C718A">
        <w:rPr>
          <w:rFonts w:ascii="Arial" w:hAnsi="Arial" w:cs="Arial"/>
          <w:color w:val="000000" w:themeColor="text1"/>
        </w:rPr>
        <w:t>Additionally, the</w:t>
      </w:r>
      <w:r w:rsidRPr="006C718A">
        <w:rPr>
          <w:rFonts w:ascii="Arial" w:hAnsi="Arial" w:cs="Arial"/>
          <w:color w:val="000000" w:themeColor="text1"/>
        </w:rPr>
        <w:t xml:space="preserve"> </w:t>
      </w:r>
      <w:r w:rsidR="00F4216C" w:rsidRPr="006C718A">
        <w:rPr>
          <w:rFonts w:ascii="Arial" w:hAnsi="Arial" w:cs="Arial"/>
          <w:color w:val="000000" w:themeColor="text1"/>
        </w:rPr>
        <w:t>Highly Compensated Employee exemption will rise from $100,000 to $107,432 annually.</w:t>
      </w:r>
    </w:p>
    <w:p w14:paraId="2F8A09BA" w14:textId="6C616BE3" w:rsidR="00F4216C" w:rsidRDefault="00947232" w:rsidP="001B274D">
      <w:pPr>
        <w:pStyle w:val="rtejustify"/>
        <w:adjustRightInd w:val="0"/>
        <w:snapToGrid w:val="0"/>
        <w:spacing w:before="150" w:beforeAutospacing="0" w:after="150" w:afterAutospacing="0"/>
        <w:jc w:val="both"/>
        <w:rPr>
          <w:rFonts w:ascii="Arial" w:hAnsi="Arial" w:cs="Arial"/>
          <w:color w:val="000000" w:themeColor="text1"/>
        </w:rPr>
      </w:pPr>
      <w:r w:rsidRPr="006C718A">
        <w:rPr>
          <w:rFonts w:ascii="Arial" w:hAnsi="Arial" w:cs="Arial"/>
          <w:color w:val="000000" w:themeColor="text1"/>
        </w:rPr>
        <w:t xml:space="preserve">If you are asking yourself, </w:t>
      </w:r>
      <w:r w:rsidR="006C718A" w:rsidRPr="006C718A">
        <w:rPr>
          <w:rFonts w:ascii="Arial" w:hAnsi="Arial" w:cs="Arial"/>
          <w:color w:val="000000" w:themeColor="text1"/>
        </w:rPr>
        <w:t xml:space="preserve">should I consider if these rules too will be dismissed?   </w:t>
      </w:r>
      <w:r w:rsidR="006C718A">
        <w:rPr>
          <w:rFonts w:ascii="Arial" w:hAnsi="Arial" w:cs="Arial"/>
          <w:color w:val="000000" w:themeColor="text1"/>
        </w:rPr>
        <w:t>After all, m</w:t>
      </w:r>
      <w:r w:rsidR="006C718A" w:rsidRPr="006C718A">
        <w:rPr>
          <w:rFonts w:ascii="Arial" w:hAnsi="Arial" w:cs="Arial"/>
          <w:color w:val="000000" w:themeColor="text1"/>
        </w:rPr>
        <w:t>any employers spent time and money preparing last time only to have the rule</w:t>
      </w:r>
      <w:r w:rsidR="006C718A">
        <w:rPr>
          <w:rFonts w:ascii="Arial" w:hAnsi="Arial" w:cs="Arial"/>
          <w:color w:val="000000" w:themeColor="text1"/>
        </w:rPr>
        <w:t>s</w:t>
      </w:r>
      <w:r w:rsidR="006C718A" w:rsidRPr="006C718A">
        <w:rPr>
          <w:rFonts w:ascii="Arial" w:hAnsi="Arial" w:cs="Arial"/>
          <w:color w:val="000000" w:themeColor="text1"/>
        </w:rPr>
        <w:t xml:space="preserve"> overturned just days before going into effect. </w:t>
      </w:r>
      <w:r w:rsidR="006C718A">
        <w:rPr>
          <w:rFonts w:ascii="Arial" w:hAnsi="Arial" w:cs="Arial"/>
          <w:color w:val="000000" w:themeColor="text1"/>
        </w:rPr>
        <w:t xml:space="preserve">  Most </w:t>
      </w:r>
      <w:r w:rsidR="009D6DA6">
        <w:rPr>
          <w:rFonts w:ascii="Arial" w:hAnsi="Arial" w:cs="Arial"/>
          <w:color w:val="000000" w:themeColor="text1"/>
        </w:rPr>
        <w:t xml:space="preserve">HR </w:t>
      </w:r>
      <w:r w:rsidR="006C718A">
        <w:rPr>
          <w:rFonts w:ascii="Arial" w:hAnsi="Arial" w:cs="Arial"/>
          <w:color w:val="000000" w:themeColor="text1"/>
        </w:rPr>
        <w:t>experts including SHRM and employment attorneys say no, not this time.  Why?  The 2016 threshold doubled the salary amount</w:t>
      </w:r>
      <w:r w:rsidR="009D6DA6">
        <w:rPr>
          <w:rFonts w:ascii="Arial" w:hAnsi="Arial" w:cs="Arial"/>
          <w:color w:val="000000" w:themeColor="text1"/>
        </w:rPr>
        <w:t xml:space="preserve">, was seen as expensive, an over-reach by the DOL and not sustainable.    This new amount has already been proposed from 2016 as a more reasonable amount.   </w:t>
      </w:r>
    </w:p>
    <w:p w14:paraId="7074E760" w14:textId="4E033B8C" w:rsidR="009D6DA6" w:rsidRDefault="009D6DA6" w:rsidP="001B274D">
      <w:pPr>
        <w:pStyle w:val="rtejustify"/>
        <w:adjustRightInd w:val="0"/>
        <w:snapToGrid w:val="0"/>
        <w:spacing w:before="150" w:beforeAutospacing="0" w:after="150" w:afterAutospacing="0"/>
        <w:jc w:val="both"/>
        <w:rPr>
          <w:rFonts w:ascii="Arial" w:hAnsi="Arial" w:cs="Arial"/>
          <w:color w:val="000000" w:themeColor="text1"/>
        </w:rPr>
      </w:pPr>
      <w:r>
        <w:rPr>
          <w:rFonts w:ascii="Arial" w:hAnsi="Arial" w:cs="Arial"/>
          <w:color w:val="000000" w:themeColor="text1"/>
        </w:rPr>
        <w:t xml:space="preserve">Remember, salary is not the only test for exemption, the position must also pass at least one other test so merely giving out raises may not be sufficient.  </w:t>
      </w:r>
    </w:p>
    <w:p w14:paraId="201826FC" w14:textId="77777777" w:rsidR="009D6DA6" w:rsidRDefault="009D6DA6" w:rsidP="001B274D">
      <w:pPr>
        <w:pStyle w:val="rtejustify"/>
        <w:adjustRightInd w:val="0"/>
        <w:snapToGrid w:val="0"/>
        <w:spacing w:before="150" w:beforeAutospacing="0" w:after="150" w:afterAutospacing="0"/>
        <w:jc w:val="both"/>
        <w:rPr>
          <w:rFonts w:ascii="Arial" w:hAnsi="Arial" w:cs="Arial"/>
          <w:b/>
          <w:bCs/>
          <w:color w:val="000000" w:themeColor="text1"/>
        </w:rPr>
      </w:pPr>
    </w:p>
    <w:p w14:paraId="2BE54416" w14:textId="5EFEDB96" w:rsidR="009D6DA6" w:rsidRPr="009D6DA6" w:rsidRDefault="009D6DA6" w:rsidP="001B274D">
      <w:pPr>
        <w:pStyle w:val="rtejustify"/>
        <w:adjustRightInd w:val="0"/>
        <w:snapToGrid w:val="0"/>
        <w:spacing w:before="150" w:beforeAutospacing="0" w:after="150" w:afterAutospacing="0"/>
        <w:jc w:val="both"/>
        <w:rPr>
          <w:rFonts w:ascii="Arial" w:hAnsi="Arial" w:cs="Arial"/>
          <w:b/>
          <w:bCs/>
          <w:color w:val="000000" w:themeColor="text1"/>
        </w:rPr>
      </w:pPr>
      <w:r>
        <w:rPr>
          <w:rFonts w:ascii="Arial" w:hAnsi="Arial" w:cs="Arial"/>
          <w:b/>
          <w:bCs/>
          <w:color w:val="000000" w:themeColor="text1"/>
        </w:rPr>
        <w:t xml:space="preserve">California Contractor </w:t>
      </w:r>
    </w:p>
    <w:p w14:paraId="4C2F639C" w14:textId="0ACE62C7" w:rsidR="009D6DA6" w:rsidRPr="009D6DA6" w:rsidRDefault="009D6DA6" w:rsidP="009D6DA6">
      <w:pPr>
        <w:rPr>
          <w:rFonts w:ascii="Arial" w:eastAsia="Times New Roman" w:hAnsi="Arial" w:cs="Arial"/>
          <w:color w:val="000000"/>
        </w:rPr>
      </w:pPr>
      <w:r w:rsidRPr="009D6DA6">
        <w:rPr>
          <w:rFonts w:ascii="Arial" w:eastAsia="Times New Roman" w:hAnsi="Arial" w:cs="Arial"/>
          <w:color w:val="000000"/>
        </w:rPr>
        <w:t>AB 5, which goes into effect on January 1, 2020, established a</w:t>
      </w:r>
      <w:r>
        <w:rPr>
          <w:rFonts w:ascii="Arial" w:eastAsia="Times New Roman" w:hAnsi="Arial" w:cs="Arial"/>
          <w:color w:val="000000"/>
        </w:rPr>
        <w:t xml:space="preserve"> </w:t>
      </w:r>
      <w:r w:rsidRPr="009D6DA6">
        <w:rPr>
          <w:rFonts w:ascii="Arial" w:eastAsia="Times New Roman" w:hAnsi="Arial" w:cs="Arial"/>
          <w:color w:val="000000"/>
        </w:rPr>
        <w:t xml:space="preserve"> “ABC” test to determine independent contractor status</w:t>
      </w:r>
      <w:r>
        <w:rPr>
          <w:rFonts w:ascii="Arial" w:eastAsia="Times New Roman" w:hAnsi="Arial" w:cs="Arial"/>
          <w:color w:val="000000"/>
        </w:rPr>
        <w:t xml:space="preserve">. </w:t>
      </w:r>
      <w:r w:rsidRPr="009D6DA6">
        <w:rPr>
          <w:rFonts w:ascii="Arial" w:eastAsia="Times New Roman" w:hAnsi="Arial" w:cs="Arial"/>
          <w:color w:val="000000"/>
        </w:rPr>
        <w:t xml:space="preserve">Under the “ABC” test,  a worker is </w:t>
      </w:r>
      <w:r>
        <w:rPr>
          <w:rFonts w:ascii="Arial" w:eastAsia="Times New Roman" w:hAnsi="Arial" w:cs="Arial"/>
          <w:color w:val="000000"/>
        </w:rPr>
        <w:t xml:space="preserve">NOT </w:t>
      </w:r>
      <w:r w:rsidRPr="009D6DA6">
        <w:rPr>
          <w:rFonts w:ascii="Arial" w:eastAsia="Times New Roman" w:hAnsi="Arial" w:cs="Arial"/>
          <w:color w:val="000000"/>
        </w:rPr>
        <w:t xml:space="preserve">an independent contractor unless </w:t>
      </w:r>
      <w:r>
        <w:rPr>
          <w:rFonts w:ascii="Arial" w:eastAsia="Times New Roman" w:hAnsi="Arial" w:cs="Arial"/>
          <w:color w:val="000000"/>
        </w:rPr>
        <w:t>ALL</w:t>
      </w:r>
      <w:r w:rsidRPr="009D6DA6">
        <w:rPr>
          <w:rFonts w:ascii="Arial" w:eastAsia="Times New Roman" w:hAnsi="Arial" w:cs="Arial"/>
          <w:color w:val="000000"/>
        </w:rPr>
        <w:t xml:space="preserve"> of the following exist: </w:t>
      </w:r>
    </w:p>
    <w:p w14:paraId="510D2659" w14:textId="77777777" w:rsidR="009D6DA6" w:rsidRPr="009D6DA6" w:rsidRDefault="009D6DA6" w:rsidP="009D6DA6">
      <w:pPr>
        <w:rPr>
          <w:rFonts w:ascii="Arial" w:eastAsia="Times New Roman" w:hAnsi="Arial" w:cs="Arial"/>
          <w:color w:val="000000"/>
        </w:rPr>
      </w:pPr>
      <w:r w:rsidRPr="009D6DA6">
        <w:rPr>
          <w:rFonts w:ascii="Arial" w:eastAsia="Times New Roman" w:hAnsi="Arial" w:cs="Arial"/>
          <w:color w:val="000000"/>
        </w:rPr>
        <w:t> </w:t>
      </w:r>
    </w:p>
    <w:p w14:paraId="0084F389" w14:textId="77777777" w:rsidR="009D6DA6" w:rsidRPr="009D6DA6" w:rsidRDefault="009D6DA6" w:rsidP="009D6DA6">
      <w:pPr>
        <w:rPr>
          <w:rFonts w:ascii="Arial" w:eastAsia="Times New Roman" w:hAnsi="Arial" w:cs="Arial"/>
          <w:color w:val="000000"/>
        </w:rPr>
      </w:pPr>
      <w:r w:rsidRPr="009D6DA6">
        <w:rPr>
          <w:rFonts w:ascii="Arial" w:eastAsia="Times New Roman" w:hAnsi="Arial" w:cs="Arial"/>
          <w:color w:val="000000"/>
        </w:rPr>
        <w:t>(A) The person is free from the control and direction of the employer in connection with the performance of the work, both under the contract for the performance of the work and “in fact.”</w:t>
      </w:r>
    </w:p>
    <w:p w14:paraId="077F8206" w14:textId="77777777" w:rsidR="009D6DA6" w:rsidRPr="009D6DA6" w:rsidRDefault="009D6DA6" w:rsidP="009D6DA6">
      <w:pPr>
        <w:rPr>
          <w:rFonts w:ascii="Arial" w:eastAsia="Times New Roman" w:hAnsi="Arial" w:cs="Arial"/>
          <w:color w:val="000000"/>
        </w:rPr>
      </w:pPr>
      <w:r w:rsidRPr="009D6DA6">
        <w:rPr>
          <w:rFonts w:ascii="Arial" w:eastAsia="Times New Roman" w:hAnsi="Arial" w:cs="Arial"/>
          <w:color w:val="000000"/>
        </w:rPr>
        <w:t> </w:t>
      </w:r>
    </w:p>
    <w:p w14:paraId="41ABDCF3" w14:textId="77777777" w:rsidR="009D6DA6" w:rsidRPr="009D6DA6" w:rsidRDefault="009D6DA6" w:rsidP="009D6DA6">
      <w:pPr>
        <w:rPr>
          <w:rFonts w:ascii="Arial" w:eastAsia="Times New Roman" w:hAnsi="Arial" w:cs="Arial"/>
          <w:color w:val="000000"/>
        </w:rPr>
      </w:pPr>
      <w:r w:rsidRPr="009D6DA6">
        <w:rPr>
          <w:rFonts w:ascii="Arial" w:eastAsia="Times New Roman" w:hAnsi="Arial" w:cs="Arial"/>
          <w:color w:val="000000"/>
        </w:rPr>
        <w:t>(B) The person performs work that is “outside the usual course of the hiring entity’s business.”</w:t>
      </w:r>
    </w:p>
    <w:p w14:paraId="7948212A" w14:textId="77777777" w:rsidR="009D6DA6" w:rsidRPr="009D6DA6" w:rsidRDefault="009D6DA6" w:rsidP="009D6DA6">
      <w:pPr>
        <w:rPr>
          <w:rFonts w:ascii="Arial" w:eastAsia="Times New Roman" w:hAnsi="Arial" w:cs="Arial"/>
          <w:color w:val="000000"/>
        </w:rPr>
      </w:pPr>
      <w:r w:rsidRPr="009D6DA6">
        <w:rPr>
          <w:rFonts w:ascii="Arial" w:eastAsia="Times New Roman" w:hAnsi="Arial" w:cs="Arial"/>
          <w:color w:val="000000"/>
        </w:rPr>
        <w:t> </w:t>
      </w:r>
    </w:p>
    <w:p w14:paraId="5F2D4A55" w14:textId="2AB01AC0" w:rsidR="009D6DA6" w:rsidRPr="009D6DA6" w:rsidRDefault="009D6DA6" w:rsidP="009D6DA6">
      <w:pPr>
        <w:rPr>
          <w:rFonts w:ascii="Arial" w:eastAsia="Times New Roman" w:hAnsi="Arial" w:cs="Arial"/>
          <w:color w:val="000000"/>
        </w:rPr>
      </w:pPr>
      <w:r w:rsidRPr="009D6DA6">
        <w:rPr>
          <w:rFonts w:ascii="Arial" w:eastAsia="Times New Roman" w:hAnsi="Arial" w:cs="Arial"/>
          <w:color w:val="000000"/>
        </w:rPr>
        <w:t>(C) The person is customarily engaged in an independently established trade, occupation, or business of the same nature as that involved in the work performed.</w:t>
      </w:r>
    </w:p>
    <w:p w14:paraId="40FF02E7" w14:textId="121F38E1" w:rsidR="009D6DA6" w:rsidRPr="009D6DA6" w:rsidRDefault="009D6DA6" w:rsidP="009D6DA6">
      <w:pPr>
        <w:rPr>
          <w:rFonts w:ascii="Arial" w:eastAsia="Times New Roman" w:hAnsi="Arial" w:cs="Arial"/>
          <w:color w:val="000000"/>
        </w:rPr>
      </w:pPr>
    </w:p>
    <w:p w14:paraId="6366733A" w14:textId="328AFA08" w:rsidR="009D6DA6" w:rsidRDefault="009D6DA6" w:rsidP="009D6DA6">
      <w:pPr>
        <w:rPr>
          <w:rFonts w:ascii="Arial" w:eastAsia="Times New Roman" w:hAnsi="Arial" w:cs="Arial"/>
          <w:color w:val="000000"/>
          <w:shd w:val="clear" w:color="auto" w:fill="FFFFFF"/>
        </w:rPr>
      </w:pPr>
      <w:r w:rsidRPr="009D6DA6">
        <w:rPr>
          <w:rFonts w:ascii="Arial" w:eastAsia="Times New Roman" w:hAnsi="Arial" w:cs="Arial"/>
          <w:color w:val="000000"/>
          <w:shd w:val="clear" w:color="auto" w:fill="FFFFFF"/>
        </w:rPr>
        <w:t xml:space="preserve">There are </w:t>
      </w:r>
      <w:r>
        <w:rPr>
          <w:rFonts w:ascii="Arial" w:eastAsia="Times New Roman" w:hAnsi="Arial" w:cs="Arial"/>
          <w:color w:val="000000"/>
          <w:shd w:val="clear" w:color="auto" w:fill="FFFFFF"/>
        </w:rPr>
        <w:t xml:space="preserve">exemptions including </w:t>
      </w:r>
      <w:r w:rsidRPr="009D6DA6">
        <w:rPr>
          <w:rFonts w:ascii="Arial" w:eastAsia="Times New Roman" w:hAnsi="Arial" w:cs="Arial"/>
          <w:color w:val="000000"/>
          <w:shd w:val="clear" w:color="auto" w:fill="FFFFFF"/>
        </w:rPr>
        <w:t>doctors, dentists, psychologists, veterinarians,</w:t>
      </w:r>
      <w:r>
        <w:rPr>
          <w:rFonts w:ascii="Arial" w:eastAsia="Times New Roman" w:hAnsi="Arial" w:cs="Arial"/>
          <w:color w:val="000000"/>
          <w:shd w:val="clear" w:color="auto" w:fill="FFFFFF"/>
        </w:rPr>
        <w:t xml:space="preserve"> </w:t>
      </w:r>
      <w:r w:rsidRPr="009D6DA6">
        <w:rPr>
          <w:rFonts w:ascii="Arial" w:eastAsia="Times New Roman" w:hAnsi="Arial" w:cs="Arial"/>
          <w:color w:val="000000"/>
          <w:shd w:val="clear" w:color="auto" w:fill="FFFFFF"/>
        </w:rPr>
        <w:t>lawyers, architects, engineers, accountants, private investigators</w:t>
      </w:r>
      <w:r>
        <w:rPr>
          <w:rFonts w:ascii="Arial" w:eastAsia="Times New Roman" w:hAnsi="Arial" w:cs="Arial"/>
          <w:color w:val="000000"/>
          <w:shd w:val="clear" w:color="auto" w:fill="FFFFFF"/>
        </w:rPr>
        <w:t xml:space="preserve">, </w:t>
      </w:r>
      <w:r w:rsidRPr="009D6DA6">
        <w:rPr>
          <w:rFonts w:ascii="Arial" w:eastAsia="Times New Roman" w:hAnsi="Arial" w:cs="Arial"/>
          <w:color w:val="000000"/>
          <w:shd w:val="clear" w:color="auto" w:fill="FFFFFF"/>
        </w:rPr>
        <w:t>and registered securities broker-dealers and investment advisors</w:t>
      </w:r>
      <w:r>
        <w:rPr>
          <w:rFonts w:ascii="Arial" w:eastAsia="Times New Roman" w:hAnsi="Arial" w:cs="Arial"/>
          <w:color w:val="000000"/>
          <w:shd w:val="clear" w:color="auto" w:fill="FFFFFF"/>
        </w:rPr>
        <w:t xml:space="preserve"> as well as </w:t>
      </w:r>
      <w:r w:rsidR="00A81C9D">
        <w:rPr>
          <w:rFonts w:ascii="Arial" w:eastAsia="Times New Roman" w:hAnsi="Arial" w:cs="Arial"/>
          <w:color w:val="000000"/>
          <w:shd w:val="clear" w:color="auto" w:fill="FFFFFF"/>
        </w:rPr>
        <w:t xml:space="preserve">HR consultants.  </w:t>
      </w:r>
    </w:p>
    <w:p w14:paraId="2131F9AC" w14:textId="77777777" w:rsidR="009D6DA6" w:rsidRDefault="009D6DA6" w:rsidP="009D6DA6">
      <w:pPr>
        <w:rPr>
          <w:rFonts w:ascii="Arial" w:eastAsia="Times New Roman" w:hAnsi="Arial" w:cs="Arial"/>
          <w:color w:val="000000"/>
          <w:shd w:val="clear" w:color="auto" w:fill="FFFFFF"/>
        </w:rPr>
      </w:pPr>
    </w:p>
    <w:p w14:paraId="40B2B2F7" w14:textId="749A29ED" w:rsidR="009D6DA6" w:rsidRDefault="009D6DA6" w:rsidP="009D6DA6">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Who is not exempted?   Gig workers, meaning</w:t>
      </w:r>
      <w:r w:rsidRPr="009D6DA6">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Uber, Lyft, DoorDash</w:t>
      </w:r>
      <w:r w:rsidR="00A81C9D">
        <w:rPr>
          <w:rFonts w:ascii="Arial" w:eastAsia="Times New Roman" w:hAnsi="Arial" w:cs="Arial"/>
          <w:color w:val="000000"/>
          <w:shd w:val="clear" w:color="auto" w:fill="FFFFFF"/>
        </w:rPr>
        <w:t xml:space="preserve"> for example.    With this rule, national companies may be forced to apply this test to contractors across the country, depending on response from contractors in other states.  Many have been </w:t>
      </w:r>
      <w:r w:rsidR="00A81C9D">
        <w:rPr>
          <w:rFonts w:ascii="Arial" w:eastAsia="Times New Roman" w:hAnsi="Arial" w:cs="Arial"/>
          <w:color w:val="000000"/>
          <w:shd w:val="clear" w:color="auto" w:fill="FFFFFF"/>
        </w:rPr>
        <w:lastRenderedPageBreak/>
        <w:t xml:space="preserve">openly frustrated with the inability to gain access to employer benefits and overtime pay and may push to get them.  </w:t>
      </w:r>
    </w:p>
    <w:p w14:paraId="59476999" w14:textId="23AB0034" w:rsidR="00E26DF1" w:rsidRDefault="00E26DF1" w:rsidP="009D6DA6">
      <w:pPr>
        <w:rPr>
          <w:rFonts w:ascii="Arial" w:eastAsia="Times New Roman" w:hAnsi="Arial" w:cs="Arial"/>
          <w:color w:val="000000"/>
          <w:shd w:val="clear" w:color="auto" w:fill="FFFFFF"/>
        </w:rPr>
      </w:pPr>
    </w:p>
    <w:p w14:paraId="72339AC3" w14:textId="018C4ED6" w:rsidR="00E26DF1" w:rsidRDefault="00E26DF1" w:rsidP="009D6DA6">
      <w:pPr>
        <w:rPr>
          <w:rFonts w:ascii="Arial" w:eastAsia="Times New Roman" w:hAnsi="Arial" w:cs="Arial"/>
          <w:b/>
          <w:bCs/>
          <w:color w:val="000000"/>
          <w:shd w:val="clear" w:color="auto" w:fill="FFFFFF"/>
        </w:rPr>
      </w:pPr>
      <w:r>
        <w:rPr>
          <w:rFonts w:ascii="Arial" w:eastAsia="Times New Roman" w:hAnsi="Arial" w:cs="Arial"/>
          <w:b/>
          <w:bCs/>
          <w:color w:val="000000"/>
          <w:shd w:val="clear" w:color="auto" w:fill="FFFFFF"/>
        </w:rPr>
        <w:t xml:space="preserve">Surprise Billing </w:t>
      </w:r>
    </w:p>
    <w:p w14:paraId="7EB91A04" w14:textId="1E280717" w:rsidR="00E26DF1" w:rsidRDefault="00E26DF1" w:rsidP="009D6DA6">
      <w:pPr>
        <w:rPr>
          <w:rFonts w:ascii="Arial" w:eastAsia="Times New Roman" w:hAnsi="Arial" w:cs="Arial"/>
          <w:b/>
          <w:bCs/>
          <w:color w:val="000000"/>
          <w:shd w:val="clear" w:color="auto" w:fill="FFFFFF"/>
        </w:rPr>
      </w:pPr>
    </w:p>
    <w:p w14:paraId="00A4B123" w14:textId="1B05F250" w:rsidR="00E26DF1" w:rsidRDefault="00E26DF1" w:rsidP="009D6DA6">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Earlier this year Texas joined several other states in passing legislation banning </w:t>
      </w:r>
      <w:hyperlink r:id="rId4" w:history="1">
        <w:r w:rsidRPr="00E26DF1">
          <w:rPr>
            <w:rStyle w:val="Hyperlink"/>
            <w:rFonts w:ascii="Arial" w:eastAsia="Times New Roman" w:hAnsi="Arial" w:cs="Arial"/>
            <w:shd w:val="clear" w:color="auto" w:fill="FFFFFF"/>
          </w:rPr>
          <w:t>surprise medical billing</w:t>
        </w:r>
      </w:hyperlink>
      <w:r>
        <w:rPr>
          <w:rFonts w:ascii="Arial" w:eastAsia="Times New Roman" w:hAnsi="Arial" w:cs="Arial"/>
          <w:color w:val="000000"/>
          <w:shd w:val="clear" w:color="auto" w:fill="FFFFFF"/>
        </w:rPr>
        <w:t>.  Congress is now debating the passage of a federal law banning the practice. Versions of the bill also include transparency in broker fees and commissions.   We will keep an eye on this one as it may create opportunities for small employers</w:t>
      </w:r>
      <w:r w:rsidR="00253D7B">
        <w:rPr>
          <w:rFonts w:ascii="Arial" w:eastAsia="Times New Roman" w:hAnsi="Arial" w:cs="Arial"/>
          <w:color w:val="000000"/>
          <w:shd w:val="clear" w:color="auto" w:fill="FFFFFF"/>
        </w:rPr>
        <w:t xml:space="preserve">’ options and cost of providing healthcare insurance. </w:t>
      </w:r>
    </w:p>
    <w:p w14:paraId="7BCF8033" w14:textId="37B3C02A" w:rsidR="00113865" w:rsidRPr="006C718A" w:rsidRDefault="00253D7B" w:rsidP="001B274D">
      <w:pPr>
        <w:shd w:val="clear" w:color="auto" w:fill="FEFEFE"/>
        <w:adjustRightInd w:val="0"/>
        <w:snapToGrid w:val="0"/>
        <w:spacing w:before="100" w:beforeAutospacing="1" w:after="100" w:afterAutospacing="1"/>
        <w:rPr>
          <w:rFonts w:ascii="Arial" w:hAnsi="Arial" w:cs="Arial"/>
          <w:color w:val="000000" w:themeColor="text1"/>
        </w:rPr>
      </w:pPr>
      <w:r>
        <w:rPr>
          <w:rFonts w:ascii="Arial" w:hAnsi="Arial" w:cs="Arial"/>
          <w:color w:val="000000" w:themeColor="text1"/>
        </w:rPr>
        <w:t xml:space="preserve">As always, we are keeping up to date on all things people related for our clients. </w:t>
      </w:r>
    </w:p>
    <w:p w14:paraId="62760FE6" w14:textId="77777777" w:rsidR="00113865" w:rsidRPr="006C718A" w:rsidRDefault="00113865" w:rsidP="001B274D">
      <w:pPr>
        <w:shd w:val="clear" w:color="auto" w:fill="FEFEFE"/>
        <w:adjustRightInd w:val="0"/>
        <w:snapToGrid w:val="0"/>
        <w:spacing w:before="100" w:beforeAutospacing="1" w:after="100" w:afterAutospacing="1"/>
        <w:rPr>
          <w:rFonts w:ascii="Arial" w:hAnsi="Arial" w:cs="Arial"/>
          <w:color w:val="000000" w:themeColor="text1"/>
        </w:rPr>
      </w:pPr>
      <w:r w:rsidRPr="006C718A">
        <w:rPr>
          <w:rFonts w:ascii="Arial" w:hAnsi="Arial" w:cs="Arial"/>
          <w:b/>
          <w:bCs/>
          <w:color w:val="000000" w:themeColor="text1"/>
        </w:rPr>
        <w:t>We work with companies on a project basis or on retainer, providing a custom level of HR</w:t>
      </w:r>
    </w:p>
    <w:p w14:paraId="664CCFA2" w14:textId="77777777" w:rsidR="00094E60" w:rsidRPr="006C718A" w:rsidRDefault="00094E60" w:rsidP="001B274D">
      <w:pPr>
        <w:adjustRightInd w:val="0"/>
        <w:snapToGrid w:val="0"/>
        <w:rPr>
          <w:rFonts w:ascii="Arial" w:hAnsi="Arial" w:cs="Arial"/>
          <w:color w:val="000000" w:themeColor="text1"/>
        </w:rPr>
      </w:pPr>
    </w:p>
    <w:sectPr w:rsidR="00094E60" w:rsidRPr="006C718A" w:rsidSect="00623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65"/>
    <w:rsid w:val="0005646D"/>
    <w:rsid w:val="00094E60"/>
    <w:rsid w:val="00113865"/>
    <w:rsid w:val="001B274D"/>
    <w:rsid w:val="00253D7B"/>
    <w:rsid w:val="002D1713"/>
    <w:rsid w:val="006238DA"/>
    <w:rsid w:val="006C718A"/>
    <w:rsid w:val="00947232"/>
    <w:rsid w:val="009D6DA6"/>
    <w:rsid w:val="00A81C9D"/>
    <w:rsid w:val="00B36C98"/>
    <w:rsid w:val="00BA3D79"/>
    <w:rsid w:val="00CF0EFB"/>
    <w:rsid w:val="00E26DF1"/>
    <w:rsid w:val="00F4216C"/>
    <w:rsid w:val="00F5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D149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4216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86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13865"/>
    <w:rPr>
      <w:color w:val="0000FF"/>
      <w:u w:val="single"/>
    </w:rPr>
  </w:style>
  <w:style w:type="character" w:styleId="Strong">
    <w:name w:val="Strong"/>
    <w:basedOn w:val="DefaultParagraphFont"/>
    <w:uiPriority w:val="22"/>
    <w:qFormat/>
    <w:rsid w:val="00113865"/>
    <w:rPr>
      <w:b/>
      <w:bCs/>
    </w:rPr>
  </w:style>
  <w:style w:type="character" w:customStyle="1" w:styleId="Heading3Char">
    <w:name w:val="Heading 3 Char"/>
    <w:basedOn w:val="DefaultParagraphFont"/>
    <w:link w:val="Heading3"/>
    <w:uiPriority w:val="9"/>
    <w:rsid w:val="00F4216C"/>
    <w:rPr>
      <w:rFonts w:ascii="Times New Roman" w:eastAsia="Times New Roman" w:hAnsi="Times New Roman" w:cs="Times New Roman"/>
      <w:b/>
      <w:bCs/>
      <w:sz w:val="27"/>
      <w:szCs w:val="27"/>
    </w:rPr>
  </w:style>
  <w:style w:type="paragraph" w:customStyle="1" w:styleId="rtejustify">
    <w:name w:val="rtejustify"/>
    <w:basedOn w:val="Normal"/>
    <w:rsid w:val="00F4216C"/>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D1713"/>
    <w:rPr>
      <w:color w:val="954F72" w:themeColor="followedHyperlink"/>
      <w:u w:val="single"/>
    </w:rPr>
  </w:style>
  <w:style w:type="character" w:customStyle="1" w:styleId="apple-converted-space">
    <w:name w:val="apple-converted-space"/>
    <w:basedOn w:val="DefaultParagraphFont"/>
    <w:rsid w:val="009D6DA6"/>
  </w:style>
  <w:style w:type="character" w:customStyle="1" w:styleId="UnresolvedMention">
    <w:name w:val="Unresolved Mention"/>
    <w:basedOn w:val="DefaultParagraphFont"/>
    <w:uiPriority w:val="99"/>
    <w:rsid w:val="00E26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04577">
      <w:bodyDiv w:val="1"/>
      <w:marLeft w:val="0"/>
      <w:marRight w:val="0"/>
      <w:marTop w:val="0"/>
      <w:marBottom w:val="0"/>
      <w:divBdr>
        <w:top w:val="none" w:sz="0" w:space="0" w:color="auto"/>
        <w:left w:val="none" w:sz="0" w:space="0" w:color="auto"/>
        <w:bottom w:val="none" w:sz="0" w:space="0" w:color="auto"/>
        <w:right w:val="none" w:sz="0" w:space="0" w:color="auto"/>
      </w:divBdr>
    </w:div>
    <w:div w:id="203101558">
      <w:bodyDiv w:val="1"/>
      <w:marLeft w:val="0"/>
      <w:marRight w:val="0"/>
      <w:marTop w:val="0"/>
      <w:marBottom w:val="0"/>
      <w:divBdr>
        <w:top w:val="none" w:sz="0" w:space="0" w:color="auto"/>
        <w:left w:val="none" w:sz="0" w:space="0" w:color="auto"/>
        <w:bottom w:val="none" w:sz="0" w:space="0" w:color="auto"/>
        <w:right w:val="none" w:sz="0" w:space="0" w:color="auto"/>
      </w:divBdr>
    </w:div>
    <w:div w:id="736634151">
      <w:bodyDiv w:val="1"/>
      <w:marLeft w:val="0"/>
      <w:marRight w:val="0"/>
      <w:marTop w:val="0"/>
      <w:marBottom w:val="0"/>
      <w:divBdr>
        <w:top w:val="none" w:sz="0" w:space="0" w:color="auto"/>
        <w:left w:val="none" w:sz="0" w:space="0" w:color="auto"/>
        <w:bottom w:val="none" w:sz="0" w:space="0" w:color="auto"/>
        <w:right w:val="none" w:sz="0" w:space="0" w:color="auto"/>
      </w:divBdr>
    </w:div>
    <w:div w:id="19153156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khn.org/news/texas-is-latest-state-to-attack-surprise-medical-bill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2019-10-17T11:37:00Z</dcterms:created>
  <dcterms:modified xsi:type="dcterms:W3CDTF">2019-10-17T11:37:00Z</dcterms:modified>
</cp:coreProperties>
</file>